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hAnsi="宋体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sz w:val="32"/>
          <w:szCs w:val="32"/>
        </w:rPr>
        <w:t>附件1：</w:t>
      </w:r>
    </w:p>
    <w:p>
      <w:pPr>
        <w:spacing w:line="580" w:lineRule="exact"/>
        <w:ind w:firstLine="774" w:firstLineChars="176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参赛作品提交要求及规范</w:t>
      </w:r>
    </w:p>
    <w:p>
      <w:pPr>
        <w:spacing w:line="580" w:lineRule="exact"/>
        <w:ind w:firstLine="565" w:firstLineChars="176"/>
        <w:rPr>
          <w:rFonts w:ascii="宋体" w:hAnsi="宋体"/>
          <w:b/>
          <w:sz w:val="32"/>
          <w:szCs w:val="32"/>
        </w:rPr>
      </w:pPr>
    </w:p>
    <w:p>
      <w:pPr>
        <w:numPr>
          <w:ilvl w:val="0"/>
          <w:numId w:val="1"/>
        </w:num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作品规范</w:t>
      </w:r>
    </w:p>
    <w:p>
      <w:pPr>
        <w:numPr>
          <w:numId w:val="0"/>
        </w:numPr>
        <w:spacing w:line="58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1、</w:t>
      </w:r>
      <w:r>
        <w:rPr>
          <w:rFonts w:hint="eastAsia" w:ascii="楷体" w:hAnsi="楷体" w:eastAsia="楷体"/>
          <w:b/>
          <w:sz w:val="32"/>
          <w:szCs w:val="32"/>
        </w:rPr>
        <w:t>展板图片：</w:t>
      </w:r>
    </w:p>
    <w:p>
      <w:pPr>
        <w:spacing w:line="58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产品类：</w:t>
      </w:r>
      <w:r>
        <w:rPr>
          <w:rFonts w:hint="eastAsia" w:ascii="仿宋_GB2312" w:hAnsi="宋体" w:eastAsia="仿宋_GB2312"/>
          <w:sz w:val="32"/>
          <w:szCs w:val="32"/>
        </w:rPr>
        <w:t>展板1张，700mm×1000mm竖版排列，分辨率为300dpi。除简易设计说明外，图片内容需体现作品全貌，硬件产品需标注作品尺寸（长×宽×高cm）、材质等信息，要求多角度、有参照物、尽可能体现作品原貌；</w:t>
      </w:r>
    </w:p>
    <w:p>
      <w:pPr>
        <w:spacing w:line="58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环艺类：</w:t>
      </w:r>
      <w:r>
        <w:rPr>
          <w:rFonts w:hint="eastAsia" w:ascii="仿宋_GB2312" w:hAnsi="宋体" w:eastAsia="仿宋_GB2312"/>
          <w:sz w:val="32"/>
          <w:szCs w:val="32"/>
        </w:rPr>
        <w:t>作品展板1张，</w:t>
      </w:r>
      <w:r>
        <w:rPr>
          <w:rFonts w:ascii="仿宋_GB2312" w:hAnsi="宋体" w:eastAsia="仿宋_GB2312"/>
          <w:sz w:val="32"/>
          <w:szCs w:val="32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00mm×1</w:t>
      </w: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00mm竖版排列，分辨率为300dpi。图片内容需含有且不限于简易设计说明、设计方案、实景资料。</w:t>
      </w:r>
    </w:p>
    <w:p>
      <w:pPr>
        <w:spacing w:line="58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b/>
          <w:sz w:val="32"/>
          <w:szCs w:val="32"/>
        </w:rPr>
        <w:t>系列海报</w:t>
      </w:r>
      <w:r>
        <w:rPr>
          <w:rFonts w:hint="eastAsia" w:ascii="仿宋_GB2312" w:hAnsi="宋体" w:eastAsia="仿宋_GB2312"/>
          <w:b/>
          <w:sz w:val="32"/>
          <w:szCs w:val="32"/>
        </w:rPr>
        <w:t>：</w:t>
      </w:r>
      <w:r>
        <w:rPr>
          <w:rFonts w:hint="eastAsia" w:ascii="仿宋_GB2312" w:hAnsi="宋体" w:eastAsia="仿宋_GB2312"/>
          <w:sz w:val="32"/>
          <w:szCs w:val="32"/>
        </w:rPr>
        <w:t>作品3张，700mm×1000mm，版式横竖不限，分辨率为300dpi。</w:t>
      </w:r>
    </w:p>
    <w:p>
      <w:pPr>
        <w:spacing w:line="58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图片格式统一为jpg或CMYK模式，单张图片大小不得超过</w:t>
      </w:r>
      <w:r>
        <w:rPr>
          <w:rFonts w:ascii="仿宋_GB2312" w:hAnsi="宋体" w:eastAsia="仿宋_GB2312"/>
          <w:sz w:val="32"/>
          <w:szCs w:val="32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0M。产品类与环艺图版中应包括简要的设计说明，能够辅助说明作品的设计意图和特色，字符数不限，但语言文字应为中文（繁体、简体均可）或者英文。展板上下要有温州国际</w:t>
      </w:r>
      <w:r>
        <w:rPr>
          <w:rFonts w:hint="eastAsia" w:ascii="仿宋_GB2312" w:hAnsi="宋体" w:eastAsia="仿宋_GB2312"/>
          <w:sz w:val="32"/>
          <w:szCs w:val="32"/>
          <w:highlight w:val="yellow"/>
          <w:lang w:val="en-US" w:eastAsia="zh-CN"/>
        </w:rPr>
        <w:t>设计</w:t>
      </w:r>
      <w:r>
        <w:rPr>
          <w:rFonts w:hint="eastAsia" w:ascii="仿宋_GB2312" w:hAnsi="宋体" w:eastAsia="仿宋_GB2312"/>
          <w:sz w:val="32"/>
          <w:szCs w:val="32"/>
        </w:rPr>
        <w:t>双年展图形识别模板，最新模板</w:t>
      </w:r>
      <w:r>
        <w:rPr>
          <w:rFonts w:hint="eastAsia"/>
          <w:color w:val="FF0000"/>
        </w:rPr>
        <w:t>2</w:t>
      </w:r>
      <w:r>
        <w:rPr>
          <w:color w:val="FF0000"/>
        </w:rPr>
        <w:t>022年</w:t>
      </w:r>
      <w:r>
        <w:rPr>
          <w:rFonts w:hint="eastAsia"/>
          <w:color w:val="FF0000"/>
        </w:rPr>
        <w:t>3月后将在官方网站下载栏</w:t>
      </w:r>
      <w:r>
        <w:rPr>
          <w:rFonts w:hint="eastAsia" w:ascii="仿宋_GB2312" w:hAnsi="宋体" w:eastAsia="仿宋_GB2312"/>
          <w:sz w:val="32"/>
          <w:szCs w:val="32"/>
        </w:rPr>
        <w:t>（http://wzdb.zjcst.edu.cn /）发布。如下图所示;</w:t>
      </w:r>
    </w:p>
    <w:p>
      <w:pPr>
        <w:spacing w:line="360" w:lineRule="auto"/>
        <w:jc w:val="center"/>
        <w:rPr>
          <w:rFonts w:ascii="仿宋_GB2312" w:hAnsi="宋体" w:eastAsia="仿宋_GB2312"/>
          <w:sz w:val="32"/>
          <w:szCs w:val="32"/>
        </w:rPr>
      </w:pPr>
      <w:r>
        <w:drawing>
          <wp:inline distT="0" distB="0" distL="0" distR="0">
            <wp:extent cx="2209800" cy="314134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9040" cy="318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80" w:lineRule="exact"/>
        <w:ind w:firstLine="643" w:firstLineChars="200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2、</w:t>
      </w:r>
      <w:r>
        <w:rPr>
          <w:rFonts w:hint="eastAsia" w:ascii="楷体" w:hAnsi="楷体" w:eastAsia="楷体"/>
          <w:b/>
          <w:sz w:val="32"/>
          <w:szCs w:val="32"/>
        </w:rPr>
        <w:t>作品评审图片：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图片格式统一为jpg，210mm*290mm一张，附简要设计说明。横竖不限，分辨率为300dpi, RGB模式。单张图片大小不得超过20M。</w:t>
      </w:r>
    </w:p>
    <w:p>
      <w:pPr>
        <w:spacing w:line="580" w:lineRule="exac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二、视频文件说明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可附加视频、漫游动画，此项为加分项，不做硬性要求。视频格式为</w:t>
      </w:r>
      <w:r>
        <w:rPr>
          <w:rFonts w:ascii="仿宋_GB2312" w:eastAsia="仿宋_GB2312"/>
          <w:sz w:val="32"/>
          <w:szCs w:val="32"/>
        </w:rPr>
        <w:t>MP4</w:t>
      </w:r>
      <w:r>
        <w:rPr>
          <w:rFonts w:hint="eastAsia" w:ascii="仿宋_GB2312" w:hAnsi="宋体" w:eastAsia="仿宋_GB2312"/>
          <w:sz w:val="32"/>
          <w:szCs w:val="32"/>
        </w:rPr>
        <w:t>，同一参赛题目中演示视频不超过</w:t>
      </w:r>
      <w:r>
        <w:rPr>
          <w:rFonts w:ascii="仿宋_GB2312" w:hAnsi="宋体" w:eastAsia="仿宋_GB2312"/>
          <w:sz w:val="32"/>
          <w:szCs w:val="32"/>
        </w:rPr>
        <w:t>10</w:t>
      </w:r>
      <w:r>
        <w:rPr>
          <w:rFonts w:hint="eastAsia" w:ascii="仿宋_GB2312" w:hAnsi="宋体" w:eastAsia="仿宋_GB2312"/>
          <w:sz w:val="32"/>
          <w:szCs w:val="32"/>
        </w:rPr>
        <w:t>0M，不低于</w:t>
      </w:r>
      <w:r>
        <w:rPr>
          <w:rFonts w:ascii="仿宋_GB2312" w:hAnsi="宋体" w:eastAsia="仿宋_GB2312"/>
          <w:sz w:val="32"/>
          <w:szCs w:val="32"/>
        </w:rPr>
        <w:t>20</w:t>
      </w:r>
      <w:r>
        <w:rPr>
          <w:rFonts w:hint="eastAsia" w:ascii="仿宋_GB2312" w:hAnsi="宋体" w:eastAsia="仿宋_GB2312"/>
          <w:sz w:val="32"/>
          <w:szCs w:val="32"/>
        </w:rPr>
        <w:t>M，清晰度为1080p，时限不超过5分钟，显示比例为16:9，保证画面质量</w:t>
      </w:r>
    </w:p>
    <w:p>
      <w:pPr>
        <w:spacing w:line="580" w:lineRule="exac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三、作品说明</w:t>
      </w:r>
    </w:p>
    <w:p>
      <w:pPr>
        <w:pStyle w:val="31"/>
      </w:pPr>
      <w:r>
        <w:rPr>
          <w:rFonts w:hint="eastAsia"/>
        </w:rPr>
        <w:t>200字以内，能够清晰表达作品创意、内容。</w:t>
      </w:r>
    </w:p>
    <w:p>
      <w:pPr>
        <w:spacing w:line="580" w:lineRule="exac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四、作品提交方式</w:t>
      </w:r>
    </w:p>
    <w:p>
      <w:pPr>
        <w:pStyle w:val="31"/>
        <w:ind w:firstLine="0" w:firstLineChars="0"/>
        <w:jc w:val="left"/>
      </w:pPr>
      <w:r>
        <w:rPr>
          <w:rFonts w:hint="eastAsia" w:hAnsi="宋体"/>
          <w:b/>
          <w:lang w:val="en-US" w:eastAsia="zh-CN"/>
        </w:rPr>
        <w:t xml:space="preserve"> </w:t>
      </w:r>
      <w:r>
        <w:rPr>
          <w:rFonts w:hint="eastAsia" w:hAnsi="宋体"/>
          <w:b/>
          <w:highlight w:val="yellow"/>
          <w:lang w:val="en-US" w:eastAsia="zh-CN"/>
        </w:rPr>
        <w:t xml:space="preserve">   </w:t>
      </w:r>
      <w:r>
        <w:rPr>
          <w:rFonts w:hint="eastAsia"/>
          <w:highlight w:val="yellow"/>
        </w:rPr>
        <w:t>作品初赛采用网络提交，请在温州国际设计双年展官方网站（http://wzdb.zjcst.edu.cn/）的作品提交页面注册并完成参赛作品提交。</w:t>
      </w:r>
    </w:p>
    <w:p>
      <w:pPr>
        <w:spacing w:line="580" w:lineRule="exact"/>
        <w:rPr>
          <w:rFonts w:ascii="仿宋_GB2312" w:hAnsi="宋体" w:eastAsia="仿宋_GB2312"/>
          <w:color w:val="FF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DF0126"/>
    <w:multiLevelType w:val="multilevel"/>
    <w:tmpl w:val="01DF012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entative="0">
      <w:start w:val="1"/>
      <w:numFmt w:val="decimal"/>
      <w:lvlText w:val="%2、"/>
      <w:lvlJc w:val="left"/>
      <w:pPr>
        <w:ind w:left="1140" w:hanging="720"/>
      </w:pPr>
      <w:rPr>
        <w:rFonts w:hint="default" w:ascii="楷体" w:hAnsi="楷体" w:eastAsia="楷体"/>
        <w:b/>
        <w:color w:val="000000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E7E"/>
    <w:rsid w:val="00022782"/>
    <w:rsid w:val="000259AC"/>
    <w:rsid w:val="000310BE"/>
    <w:rsid w:val="00077009"/>
    <w:rsid w:val="000E6EA8"/>
    <w:rsid w:val="00124DAD"/>
    <w:rsid w:val="00130611"/>
    <w:rsid w:val="001760B0"/>
    <w:rsid w:val="00186DB2"/>
    <w:rsid w:val="001B0AA4"/>
    <w:rsid w:val="001B7509"/>
    <w:rsid w:val="001D0B3A"/>
    <w:rsid w:val="002032CC"/>
    <w:rsid w:val="00261F36"/>
    <w:rsid w:val="0028298A"/>
    <w:rsid w:val="0029761F"/>
    <w:rsid w:val="002D3D99"/>
    <w:rsid w:val="002E3900"/>
    <w:rsid w:val="00333560"/>
    <w:rsid w:val="003C295F"/>
    <w:rsid w:val="00405855"/>
    <w:rsid w:val="00407021"/>
    <w:rsid w:val="0042250E"/>
    <w:rsid w:val="00461E33"/>
    <w:rsid w:val="00471F11"/>
    <w:rsid w:val="005271C4"/>
    <w:rsid w:val="00530316"/>
    <w:rsid w:val="00581FA0"/>
    <w:rsid w:val="005B3A07"/>
    <w:rsid w:val="005B5A31"/>
    <w:rsid w:val="005D602E"/>
    <w:rsid w:val="005E66E3"/>
    <w:rsid w:val="005F287A"/>
    <w:rsid w:val="005F41FA"/>
    <w:rsid w:val="00606E7E"/>
    <w:rsid w:val="00665932"/>
    <w:rsid w:val="00666D60"/>
    <w:rsid w:val="00693EA6"/>
    <w:rsid w:val="006A2F77"/>
    <w:rsid w:val="006B22D9"/>
    <w:rsid w:val="006E25F0"/>
    <w:rsid w:val="00723320"/>
    <w:rsid w:val="0076701C"/>
    <w:rsid w:val="007744F2"/>
    <w:rsid w:val="00821798"/>
    <w:rsid w:val="00851A53"/>
    <w:rsid w:val="008C611F"/>
    <w:rsid w:val="008D054E"/>
    <w:rsid w:val="00916ED3"/>
    <w:rsid w:val="0094231F"/>
    <w:rsid w:val="009571B5"/>
    <w:rsid w:val="0099046B"/>
    <w:rsid w:val="009B273A"/>
    <w:rsid w:val="009B6450"/>
    <w:rsid w:val="009E1D62"/>
    <w:rsid w:val="009E359B"/>
    <w:rsid w:val="00A3103E"/>
    <w:rsid w:val="00AB1027"/>
    <w:rsid w:val="00AC0CDD"/>
    <w:rsid w:val="00AE36E4"/>
    <w:rsid w:val="00AF0C32"/>
    <w:rsid w:val="00B22182"/>
    <w:rsid w:val="00B25F20"/>
    <w:rsid w:val="00B54643"/>
    <w:rsid w:val="00B6444B"/>
    <w:rsid w:val="00BA1BB8"/>
    <w:rsid w:val="00BB1AC9"/>
    <w:rsid w:val="00BB3D46"/>
    <w:rsid w:val="00BC74E7"/>
    <w:rsid w:val="00BD7D10"/>
    <w:rsid w:val="00BF0B87"/>
    <w:rsid w:val="00C26A3A"/>
    <w:rsid w:val="00C5239E"/>
    <w:rsid w:val="00C95A1B"/>
    <w:rsid w:val="00C97C89"/>
    <w:rsid w:val="00CF1A52"/>
    <w:rsid w:val="00D1321B"/>
    <w:rsid w:val="00DB07B7"/>
    <w:rsid w:val="00DB3C04"/>
    <w:rsid w:val="00DF7505"/>
    <w:rsid w:val="00E04809"/>
    <w:rsid w:val="00E64BE4"/>
    <w:rsid w:val="00E75CFB"/>
    <w:rsid w:val="00EA5BC8"/>
    <w:rsid w:val="00EC1D4A"/>
    <w:rsid w:val="00EC2518"/>
    <w:rsid w:val="00F04B32"/>
    <w:rsid w:val="00F10807"/>
    <w:rsid w:val="00F25E08"/>
    <w:rsid w:val="00F37F32"/>
    <w:rsid w:val="00F56BFF"/>
    <w:rsid w:val="00F9613B"/>
    <w:rsid w:val="00FD359D"/>
    <w:rsid w:val="00FD3D3D"/>
    <w:rsid w:val="09635565"/>
    <w:rsid w:val="1D945BA4"/>
    <w:rsid w:val="72FA17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iPriority w:val="0"/>
    <w:rPr>
      <w:sz w:val="18"/>
      <w:szCs w:val="18"/>
    </w:rPr>
  </w:style>
  <w:style w:type="paragraph" w:styleId="3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uiPriority w:val="0"/>
    <w:rPr>
      <w:b/>
    </w:rPr>
  </w:style>
  <w:style w:type="character" w:styleId="10">
    <w:name w:val="FollowedHyperlink"/>
    <w:uiPriority w:val="0"/>
    <w:rPr>
      <w:color w:val="000000"/>
      <w:u w:val="none"/>
    </w:rPr>
  </w:style>
  <w:style w:type="character" w:styleId="11">
    <w:name w:val="Emphasis"/>
    <w:qFormat/>
    <w:uiPriority w:val="20"/>
    <w:rPr>
      <w:b/>
    </w:rPr>
  </w:style>
  <w:style w:type="character" w:styleId="12">
    <w:name w:val="Hyperlink"/>
    <w:uiPriority w:val="0"/>
    <w:rPr>
      <w:rFonts w:ascii="Times New Roman" w:hAnsi="Times New Roman" w:eastAsia="宋体" w:cs="Times New Roman"/>
      <w:color w:val="0563C1"/>
      <w:u w:val="single"/>
    </w:rPr>
  </w:style>
  <w:style w:type="character" w:customStyle="1" w:styleId="13">
    <w:name w:val="批注框文本 Char"/>
    <w:link w:val="2"/>
    <w:semiHidden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link w:val="3"/>
    <w:semiHidden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眉 Char"/>
    <w:link w:val="4"/>
    <w:semiHidden/>
    <w:uiPriority w:val="0"/>
    <w:rPr>
      <w:rFonts w:ascii="Calibri" w:hAnsi="Calibri"/>
      <w:kern w:val="2"/>
      <w:sz w:val="18"/>
      <w:szCs w:val="18"/>
    </w:rPr>
  </w:style>
  <w:style w:type="paragraph" w:customStyle="1" w:styleId="16">
    <w:name w:val="普通(网站)1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7">
    <w:name w:val="Normal (Web)1"/>
    <w:uiPriority w:val="0"/>
    <w:pPr>
      <w:wordWrap w:val="0"/>
      <w:spacing w:before="13" w:after="13" w:line="360" w:lineRule="auto"/>
      <w:ind w:firstLine="480"/>
    </w:pPr>
    <w:rPr>
      <w:rFonts w:ascii="宋体" w:hAnsi="宋体" w:eastAsia="宋体" w:cs="宋体"/>
      <w:spacing w:val="6"/>
      <w:lang w:val="en-US" w:eastAsia="zh-CN" w:bidi="ar-SA"/>
    </w:rPr>
  </w:style>
  <w:style w:type="paragraph" w:customStyle="1" w:styleId="18">
    <w:name w:val="List Paragraph1"/>
    <w:basedOn w:val="1"/>
    <w:uiPriority w:val="0"/>
    <w:pPr>
      <w:ind w:firstLine="420" w:firstLineChars="200"/>
    </w:pPr>
  </w:style>
  <w:style w:type="paragraph" w:customStyle="1" w:styleId="19">
    <w:name w:val="列出段落1"/>
    <w:basedOn w:val="1"/>
    <w:uiPriority w:val="0"/>
    <w:pPr>
      <w:ind w:firstLine="420" w:firstLineChars="200"/>
    </w:pPr>
  </w:style>
  <w:style w:type="paragraph" w:customStyle="1" w:styleId="20">
    <w:name w:val="普通(网站)11"/>
    <w:uiPriority w:val="0"/>
    <w:pPr>
      <w:wordWrap w:val="0"/>
      <w:spacing w:before="13" w:after="13" w:line="360" w:lineRule="auto"/>
      <w:ind w:firstLine="480"/>
    </w:pPr>
    <w:rPr>
      <w:rFonts w:ascii="宋体" w:hAnsi="宋体" w:eastAsia="宋体" w:cs="宋体"/>
      <w:spacing w:val="6"/>
      <w:lang w:val="en-US" w:eastAsia="zh-CN" w:bidi="ar-SA"/>
    </w:rPr>
  </w:style>
  <w:style w:type="character" w:customStyle="1" w:styleId="21">
    <w:name w:val="HTML 定义1"/>
    <w:uiPriority w:val="0"/>
  </w:style>
  <w:style w:type="character" w:customStyle="1" w:styleId="22">
    <w:name w:val="HTML 键盘1"/>
    <w:uiPriority w:val="0"/>
    <w:rPr>
      <w:rFonts w:ascii="Courier New" w:hAnsi="Courier New"/>
      <w:sz w:val="20"/>
    </w:rPr>
  </w:style>
  <w:style w:type="character" w:customStyle="1" w:styleId="23">
    <w:name w:val="HTML 代码1"/>
    <w:uiPriority w:val="0"/>
    <w:rPr>
      <w:rFonts w:ascii="Courier New" w:hAnsi="Courier New"/>
      <w:sz w:val="20"/>
    </w:rPr>
  </w:style>
  <w:style w:type="character" w:customStyle="1" w:styleId="24">
    <w:name w:val="HTML 样本1"/>
    <w:uiPriority w:val="0"/>
    <w:rPr>
      <w:rFonts w:ascii="Courier New" w:hAnsi="Courier New"/>
    </w:rPr>
  </w:style>
  <w:style w:type="character" w:customStyle="1" w:styleId="25">
    <w:name w:val="HTML 引文1"/>
    <w:uiPriority w:val="0"/>
  </w:style>
  <w:style w:type="character" w:customStyle="1" w:styleId="26">
    <w:name w:val="HTML 变量1"/>
    <w:uiPriority w:val="0"/>
  </w:style>
  <w:style w:type="character" w:customStyle="1" w:styleId="27">
    <w:name w:val="未处理的提及1"/>
    <w:uiPriority w:val="0"/>
    <w:rPr>
      <w:color w:val="605E5C"/>
      <w:shd w:val="clear" w:color="auto" w:fill="E1DFDD"/>
    </w:rPr>
  </w:style>
  <w:style w:type="paragraph" w:customStyle="1" w:styleId="28">
    <w:name w:val="01一级标题"/>
    <w:basedOn w:val="1"/>
    <w:link w:val="30"/>
    <w:qFormat/>
    <w:uiPriority w:val="0"/>
    <w:pPr>
      <w:spacing w:line="360" w:lineRule="auto"/>
      <w:outlineLvl w:val="0"/>
    </w:pPr>
    <w:rPr>
      <w:rFonts w:ascii="黑体" w:hAnsi="黑体" w:eastAsia="黑体"/>
      <w:b/>
      <w:color w:val="000000"/>
      <w:sz w:val="32"/>
      <w:szCs w:val="32"/>
    </w:rPr>
  </w:style>
  <w:style w:type="paragraph" w:customStyle="1" w:styleId="29">
    <w:name w:val="02二级标题"/>
    <w:basedOn w:val="1"/>
    <w:link w:val="32"/>
    <w:qFormat/>
    <w:uiPriority w:val="0"/>
    <w:pPr>
      <w:spacing w:line="360" w:lineRule="auto"/>
      <w:outlineLvl w:val="1"/>
    </w:pPr>
    <w:rPr>
      <w:rFonts w:ascii="楷体" w:hAnsi="楷体" w:eastAsia="楷体"/>
      <w:sz w:val="32"/>
      <w:szCs w:val="32"/>
    </w:rPr>
  </w:style>
  <w:style w:type="character" w:customStyle="1" w:styleId="30">
    <w:name w:val="01一级标题 Char"/>
    <w:link w:val="28"/>
    <w:uiPriority w:val="0"/>
    <w:rPr>
      <w:rFonts w:ascii="黑体" w:hAnsi="黑体" w:eastAsia="黑体"/>
      <w:b/>
      <w:color w:val="000000"/>
      <w:kern w:val="2"/>
      <w:sz w:val="32"/>
      <w:szCs w:val="32"/>
    </w:rPr>
  </w:style>
  <w:style w:type="paragraph" w:customStyle="1" w:styleId="31">
    <w:name w:val="00正文"/>
    <w:basedOn w:val="1"/>
    <w:link w:val="33"/>
    <w:qFormat/>
    <w:uiPriority w:val="0"/>
    <w:pPr>
      <w:spacing w:line="580" w:lineRule="exact"/>
      <w:ind w:firstLine="640" w:firstLineChars="200"/>
    </w:pPr>
    <w:rPr>
      <w:rFonts w:ascii="仿宋_GB2312" w:eastAsia="仿宋_GB2312"/>
      <w:sz w:val="32"/>
      <w:szCs w:val="32"/>
    </w:rPr>
  </w:style>
  <w:style w:type="character" w:customStyle="1" w:styleId="32">
    <w:name w:val="02二级标题 Char"/>
    <w:link w:val="29"/>
    <w:uiPriority w:val="0"/>
    <w:rPr>
      <w:rFonts w:ascii="楷体" w:hAnsi="楷体" w:eastAsia="楷体"/>
      <w:kern w:val="2"/>
      <w:sz w:val="32"/>
      <w:szCs w:val="32"/>
    </w:rPr>
  </w:style>
  <w:style w:type="character" w:customStyle="1" w:styleId="33">
    <w:name w:val="00正文 Char"/>
    <w:link w:val="31"/>
    <w:uiPriority w:val="0"/>
    <w:rPr>
      <w:rFonts w:ascii="仿宋_GB2312" w:hAnsi="Calibri" w:eastAsia="仿宋_GB2312"/>
      <w:kern w:val="2"/>
      <w:sz w:val="32"/>
      <w:szCs w:val="32"/>
    </w:rPr>
  </w:style>
  <w:style w:type="paragraph" w:customStyle="1" w:styleId="34">
    <w:name w:val="Revision"/>
    <w:hidden/>
    <w:semiHidden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482</Words>
  <Characters>2752</Characters>
  <Lines>22</Lines>
  <Paragraphs>6</Paragraphs>
  <TotalTime>36</TotalTime>
  <ScaleCrop>false</ScaleCrop>
  <LinksUpToDate>false</LinksUpToDate>
  <CharactersWithSpaces>3228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2021-12-24T08:06:00Z</dcterms:created>
  <dc:creator>orange</dc:creator>
  <cp:lastModifiedBy>板蓝根</cp:lastModifiedBy>
  <cp:lastPrinted>2020-03-03T17:25:00Z</cp:lastPrinted>
  <dcterms:modified xsi:type="dcterms:W3CDTF">2022-03-17T15:06:36Z</dcterms:modified>
  <dc:title>Administrator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1D012665D15E49F087C74916274843B4</vt:lpwstr>
  </property>
</Properties>
</file>